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7A7C2F21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384979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August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08205E27" w:rsidR="00E504E7" w:rsidRDefault="00384979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>August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2B7F4461" w:rsidR="000A5E7C" w:rsidRDefault="0038497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58A7DC0C" w:rsidR="004741F1" w:rsidRDefault="0038497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48F7C390" w:rsidR="004741F1" w:rsidRDefault="0038497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78A94FBD" w:rsidR="004741F1" w:rsidRDefault="00384979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325E67C2" w:rsidR="004741F1" w:rsidRDefault="00384979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3"/>
        <w:gridCol w:w="834"/>
        <w:gridCol w:w="1789"/>
        <w:gridCol w:w="965"/>
        <w:gridCol w:w="1791"/>
        <w:gridCol w:w="1024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6EF90A3C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28C2FC18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71ABC25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08215AFE" w:rsidR="004741F1" w:rsidRDefault="00E366D7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3369F162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149374BC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454FA098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E9545EB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1F442B72" w:rsidR="008B732A" w:rsidRDefault="00384979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475E03B7" w:rsidR="008B732A" w:rsidRDefault="00F617B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039DE2B0" w14:textId="1360FE5F" w:rsidR="00F617B1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All good</w:t>
      </w:r>
      <w:r w:rsidR="00F617B1">
        <w:rPr>
          <w:rFonts w:ascii="Arial" w:eastAsia="Times New Roman" w:hAnsi="Arial" w:cs="Arial"/>
          <w:i/>
          <w:iCs/>
          <w:color w:val="000000"/>
          <w:lang w:eastAsia="en-GB"/>
        </w:rPr>
        <w:t>.</w:t>
      </w:r>
    </w:p>
    <w:p w14:paraId="6646721A" w14:textId="1DD4277B" w:rsidR="00F617B1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Can’t think of anything- was really impressed with the service I received- Thank you.</w:t>
      </w:r>
    </w:p>
    <w:p w14:paraId="3BB49995" w14:textId="01B895CD" w:rsidR="00923D52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Would like the GP to make the follow-up appointment whilst the patient is in the room, instead of having to phone at 08:30 on the day to try and get an appointment.</w:t>
      </w:r>
    </w:p>
    <w:p w14:paraId="35710758" w14:textId="69E8378A" w:rsidR="00923D52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Frustrated with the amount of same day appointments available, put nothing to book within the next 5 days.</w:t>
      </w:r>
    </w:p>
    <w:p w14:paraId="669482BB" w14:textId="77777777" w:rsidR="00923D52" w:rsidRPr="0041647E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</w:pPr>
    </w:p>
    <w:p w14:paraId="1382C729" w14:textId="1E3719DA" w:rsidR="00923D52" w:rsidRPr="0041647E" w:rsidRDefault="00923D52" w:rsidP="00923D52">
      <w:pPr>
        <w:spacing w:after="0" w:line="240" w:lineRule="auto"/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</w:pPr>
      <w:r w:rsidRPr="0041647E"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  <w:t>We are currently reviewing our appointment system and are looking at implementing a “GP Review Clinic” which the clinician can book straight into when necessary.</w:t>
      </w:r>
    </w:p>
    <w:p w14:paraId="3E149749" w14:textId="77777777" w:rsidR="005C26F8" w:rsidRDefault="005C26F8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11A57345" w14:textId="2AF3E766" w:rsidR="0041647E" w:rsidRPr="0041647E" w:rsidRDefault="0041647E" w:rsidP="00092B9C">
      <w:pPr>
        <w:tabs>
          <w:tab w:val="left" w:pos="1035"/>
        </w:tabs>
        <w:rPr>
          <w:rFonts w:ascii="Arial" w:hAnsi="Arial" w:cs="Arial"/>
          <w:bCs/>
          <w:i/>
          <w:color w:val="548DD4" w:themeColor="text2" w:themeTint="99"/>
        </w:rPr>
      </w:pPr>
      <w:r w:rsidRPr="0041647E">
        <w:rPr>
          <w:rFonts w:ascii="Arial" w:hAnsi="Arial" w:cs="Arial"/>
          <w:bCs/>
          <w:i/>
          <w:color w:val="548DD4" w:themeColor="text2" w:themeTint="99"/>
        </w:rPr>
        <w:t>We have opened more appointments up for online booking, which has helped patients wanting an appointment later in the week.</w:t>
      </w:r>
    </w:p>
    <w:p w14:paraId="05D866D1" w14:textId="77777777" w:rsidR="0041647E" w:rsidRPr="00092B9C" w:rsidRDefault="0041647E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2305486F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923D52">
        <w:rPr>
          <w:rFonts w:ascii="Arial" w:hAnsi="Arial" w:cs="Arial"/>
          <w:b/>
        </w:rPr>
        <w:t>August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4605"/>
    <w:rsid w:val="001E4B97"/>
    <w:rsid w:val="002338A0"/>
    <w:rsid w:val="00314185"/>
    <w:rsid w:val="0032732E"/>
    <w:rsid w:val="00384979"/>
    <w:rsid w:val="0041647E"/>
    <w:rsid w:val="004741F1"/>
    <w:rsid w:val="004C3500"/>
    <w:rsid w:val="004F4269"/>
    <w:rsid w:val="005148D0"/>
    <w:rsid w:val="00547371"/>
    <w:rsid w:val="0055581E"/>
    <w:rsid w:val="005A5295"/>
    <w:rsid w:val="005C26F8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23D52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Tracey King</cp:lastModifiedBy>
  <cp:revision>2</cp:revision>
  <cp:lastPrinted>2020-03-26T12:49:00Z</cp:lastPrinted>
  <dcterms:created xsi:type="dcterms:W3CDTF">2023-11-15T12:03:00Z</dcterms:created>
  <dcterms:modified xsi:type="dcterms:W3CDTF">2023-11-15T12:03:00Z</dcterms:modified>
</cp:coreProperties>
</file>